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77C" w:rsidRPr="00C56F44" w:rsidRDefault="0001777C">
      <w:pPr>
        <w:rPr>
          <w:b/>
          <w:sz w:val="36"/>
        </w:rPr>
      </w:pPr>
      <w:r w:rsidRPr="00C56F44">
        <w:rPr>
          <w:b/>
          <w:sz w:val="36"/>
        </w:rPr>
        <w:t>Guided Notes – Ch. 8 Preparing Financial Statements</w:t>
      </w:r>
    </w:p>
    <w:p w:rsidR="0001777C" w:rsidRDefault="0001777C"/>
    <w:p w:rsidR="0001777C" w:rsidRPr="00C56F44" w:rsidRDefault="0001777C">
      <w:pPr>
        <w:rPr>
          <w:b/>
          <w:u w:val="single"/>
        </w:rPr>
      </w:pPr>
      <w:r w:rsidRPr="00C56F44">
        <w:rPr>
          <w:b/>
          <w:u w:val="single"/>
        </w:rPr>
        <w:t>8.1 – Preparing an Income Statement</w:t>
      </w:r>
    </w:p>
    <w:p w:rsidR="0001777C" w:rsidRDefault="0001777C"/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Income Statement</w:t>
      </w:r>
    </w:p>
    <w:p w:rsidR="0001777C" w:rsidRPr="00C56F44" w:rsidRDefault="0001777C" w:rsidP="00C56F44">
      <w:pPr>
        <w:spacing w:line="360" w:lineRule="auto"/>
        <w:rPr>
          <w:sz w:val="28"/>
        </w:rPr>
      </w:pPr>
    </w:p>
    <w:p w:rsidR="0001777C" w:rsidRPr="00C56F44" w:rsidRDefault="0001777C" w:rsidP="00C56F44">
      <w:pPr>
        <w:spacing w:line="360" w:lineRule="auto"/>
        <w:rPr>
          <w:sz w:val="28"/>
        </w:rPr>
      </w:pPr>
    </w:p>
    <w:p w:rsidR="0001777C" w:rsidRPr="00C56F44" w:rsidRDefault="0001777C" w:rsidP="00C56F44">
      <w:pPr>
        <w:spacing w:line="360" w:lineRule="auto"/>
        <w:rPr>
          <w:b/>
          <w:sz w:val="28"/>
          <w:u w:val="single"/>
        </w:rPr>
      </w:pPr>
      <w:r w:rsidRPr="00C56F44">
        <w:rPr>
          <w:b/>
          <w:sz w:val="28"/>
          <w:u w:val="single"/>
        </w:rPr>
        <w:t>4 Sections of the Income Statement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1.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2.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3.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4.</w:t>
      </w:r>
    </w:p>
    <w:p w:rsidR="0001777C" w:rsidRPr="00C56F44" w:rsidRDefault="0001777C" w:rsidP="00C56F44">
      <w:pPr>
        <w:spacing w:line="360" w:lineRule="auto"/>
        <w:rPr>
          <w:sz w:val="28"/>
        </w:rPr>
      </w:pPr>
    </w:p>
    <w:p w:rsidR="0001777C" w:rsidRPr="00C56F44" w:rsidRDefault="0001777C" w:rsidP="00C56F44">
      <w:pPr>
        <w:spacing w:line="360" w:lineRule="auto"/>
        <w:rPr>
          <w:b/>
          <w:sz w:val="28"/>
          <w:u w:val="single"/>
        </w:rPr>
      </w:pPr>
      <w:r w:rsidRPr="00C56F44">
        <w:rPr>
          <w:b/>
          <w:sz w:val="28"/>
          <w:u w:val="single"/>
        </w:rPr>
        <w:t>Heading of an Income Statement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1.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2.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3.</w:t>
      </w:r>
    </w:p>
    <w:p w:rsidR="0001777C" w:rsidRPr="00C56F44" w:rsidRDefault="0001777C" w:rsidP="00C56F44">
      <w:pPr>
        <w:spacing w:line="360" w:lineRule="auto"/>
        <w:rPr>
          <w:sz w:val="28"/>
        </w:rPr>
      </w:pPr>
    </w:p>
    <w:p w:rsidR="0001777C" w:rsidRPr="00C56F44" w:rsidRDefault="0001777C" w:rsidP="00C56F44">
      <w:pPr>
        <w:spacing w:line="360" w:lineRule="auto"/>
        <w:rPr>
          <w:b/>
          <w:sz w:val="28"/>
          <w:u w:val="single"/>
        </w:rPr>
      </w:pPr>
      <w:r w:rsidRPr="00C56F44">
        <w:rPr>
          <w:b/>
          <w:sz w:val="28"/>
          <w:u w:val="single"/>
        </w:rPr>
        <w:t>Preparing the Income Statement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1.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2.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3.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4.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5.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6.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7.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8.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9.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10.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11.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12.</w:t>
      </w:r>
    </w:p>
    <w:p w:rsidR="0001777C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13.</w:t>
      </w:r>
    </w:p>
    <w:p w:rsidR="005D41D7" w:rsidRPr="00C56F44" w:rsidRDefault="0001777C" w:rsidP="00C56F44">
      <w:pPr>
        <w:spacing w:line="360" w:lineRule="auto"/>
        <w:rPr>
          <w:sz w:val="28"/>
        </w:rPr>
      </w:pPr>
      <w:r w:rsidRPr="00C56F44">
        <w:rPr>
          <w:sz w:val="28"/>
        </w:rPr>
        <w:t>14.</w:t>
      </w:r>
    </w:p>
    <w:p w:rsidR="005D41D7" w:rsidRPr="00C56F44" w:rsidRDefault="005D41D7" w:rsidP="00C56F44">
      <w:pPr>
        <w:spacing w:line="360" w:lineRule="auto"/>
        <w:rPr>
          <w:sz w:val="28"/>
        </w:rPr>
      </w:pPr>
    </w:p>
    <w:p w:rsidR="001A3F4E" w:rsidRPr="00C56F44" w:rsidRDefault="001A3F4E" w:rsidP="00C56F44">
      <w:pPr>
        <w:spacing w:line="360" w:lineRule="auto"/>
        <w:rPr>
          <w:b/>
          <w:sz w:val="28"/>
          <w:u w:val="single"/>
        </w:rPr>
      </w:pPr>
      <w:r w:rsidRPr="00C56F44">
        <w:rPr>
          <w:b/>
          <w:sz w:val="28"/>
          <w:u w:val="single"/>
        </w:rPr>
        <w:t>Component Percentage</w:t>
      </w:r>
    </w:p>
    <w:p w:rsidR="001A3F4E" w:rsidRPr="00C56F44" w:rsidRDefault="001A3F4E" w:rsidP="00C56F44">
      <w:pPr>
        <w:spacing w:line="360" w:lineRule="auto"/>
        <w:rPr>
          <w:b/>
          <w:sz w:val="28"/>
          <w:u w:val="single"/>
        </w:rPr>
      </w:pPr>
    </w:p>
    <w:p w:rsidR="001A3F4E" w:rsidRPr="00C56F44" w:rsidRDefault="001A3F4E" w:rsidP="00C56F44">
      <w:pPr>
        <w:spacing w:line="360" w:lineRule="auto"/>
        <w:rPr>
          <w:b/>
          <w:sz w:val="28"/>
          <w:u w:val="single"/>
        </w:rPr>
      </w:pPr>
      <w:r w:rsidRPr="00C56F44">
        <w:rPr>
          <w:b/>
          <w:sz w:val="28"/>
          <w:u w:val="single"/>
        </w:rPr>
        <w:t>Net Income %</w:t>
      </w:r>
    </w:p>
    <w:p w:rsidR="001A3F4E" w:rsidRPr="00C56F44" w:rsidRDefault="001A3F4E" w:rsidP="00C56F44">
      <w:pPr>
        <w:spacing w:line="360" w:lineRule="auto"/>
        <w:rPr>
          <w:b/>
          <w:sz w:val="28"/>
          <w:u w:val="single"/>
        </w:rPr>
      </w:pPr>
    </w:p>
    <w:p w:rsidR="001A3F4E" w:rsidRPr="00C56F44" w:rsidRDefault="001A3F4E" w:rsidP="00C56F44">
      <w:pPr>
        <w:spacing w:line="360" w:lineRule="auto"/>
        <w:rPr>
          <w:b/>
          <w:sz w:val="28"/>
          <w:u w:val="single"/>
        </w:rPr>
      </w:pPr>
      <w:r w:rsidRPr="00C56F44">
        <w:rPr>
          <w:b/>
          <w:sz w:val="28"/>
          <w:u w:val="single"/>
        </w:rPr>
        <w:t>Total Expenses %</w:t>
      </w:r>
    </w:p>
    <w:p w:rsidR="001A3F4E" w:rsidRPr="00C56F44" w:rsidRDefault="001A3F4E" w:rsidP="00C56F44">
      <w:pPr>
        <w:spacing w:line="360" w:lineRule="auto"/>
        <w:rPr>
          <w:sz w:val="28"/>
        </w:rPr>
      </w:pPr>
    </w:p>
    <w:p w:rsidR="001A3F4E" w:rsidRPr="00C56F44" w:rsidRDefault="001A3F4E" w:rsidP="00C56F44">
      <w:pPr>
        <w:spacing w:line="360" w:lineRule="auto"/>
        <w:rPr>
          <w:sz w:val="28"/>
        </w:rPr>
      </w:pPr>
    </w:p>
    <w:p w:rsidR="001A3F4E" w:rsidRPr="00C56F44" w:rsidRDefault="001A3F4E" w:rsidP="00C56F44">
      <w:pPr>
        <w:spacing w:line="360" w:lineRule="auto"/>
        <w:rPr>
          <w:b/>
          <w:sz w:val="30"/>
          <w:u w:val="single"/>
        </w:rPr>
      </w:pPr>
      <w:r w:rsidRPr="00C56F44">
        <w:rPr>
          <w:b/>
          <w:sz w:val="30"/>
          <w:u w:val="single"/>
        </w:rPr>
        <w:t>8.2 Preparing a Balance Sheet</w:t>
      </w:r>
    </w:p>
    <w:p w:rsidR="001A3F4E" w:rsidRPr="00C56F44" w:rsidRDefault="001A3F4E" w:rsidP="00C56F44">
      <w:pPr>
        <w:spacing w:line="360" w:lineRule="auto"/>
        <w:rPr>
          <w:sz w:val="28"/>
        </w:rPr>
      </w:pPr>
      <w:r w:rsidRPr="00C56F44">
        <w:rPr>
          <w:sz w:val="28"/>
        </w:rPr>
        <w:t>Balance Sheet</w:t>
      </w:r>
    </w:p>
    <w:p w:rsidR="00C56F44" w:rsidRDefault="00C56F44" w:rsidP="00C56F44">
      <w:pPr>
        <w:spacing w:line="360" w:lineRule="auto"/>
        <w:rPr>
          <w:sz w:val="28"/>
        </w:rPr>
      </w:pPr>
    </w:p>
    <w:p w:rsidR="001A3F4E" w:rsidRPr="00C56F44" w:rsidRDefault="001A3F4E" w:rsidP="00C56F44">
      <w:pPr>
        <w:spacing w:line="360" w:lineRule="auto"/>
        <w:rPr>
          <w:sz w:val="28"/>
        </w:rPr>
      </w:pPr>
    </w:p>
    <w:p w:rsidR="001A3F4E" w:rsidRPr="00C56F44" w:rsidRDefault="001A3F4E" w:rsidP="00C56F44">
      <w:pPr>
        <w:spacing w:line="360" w:lineRule="auto"/>
        <w:rPr>
          <w:b/>
          <w:sz w:val="28"/>
          <w:u w:val="single"/>
        </w:rPr>
      </w:pPr>
      <w:r w:rsidRPr="00C56F44">
        <w:rPr>
          <w:b/>
          <w:sz w:val="28"/>
          <w:u w:val="single"/>
        </w:rPr>
        <w:t>4 Sections of a Balance Sheet</w:t>
      </w:r>
    </w:p>
    <w:p w:rsidR="001A3F4E" w:rsidRPr="00C56F44" w:rsidRDefault="001A3F4E" w:rsidP="00C56F44">
      <w:pPr>
        <w:spacing w:line="360" w:lineRule="auto"/>
        <w:rPr>
          <w:sz w:val="28"/>
        </w:rPr>
      </w:pPr>
      <w:r w:rsidRPr="00C56F44">
        <w:rPr>
          <w:sz w:val="28"/>
        </w:rPr>
        <w:t>1.</w:t>
      </w:r>
    </w:p>
    <w:p w:rsidR="001A3F4E" w:rsidRPr="00C56F44" w:rsidRDefault="001A3F4E" w:rsidP="00C56F44">
      <w:pPr>
        <w:spacing w:line="360" w:lineRule="auto"/>
        <w:rPr>
          <w:sz w:val="28"/>
        </w:rPr>
      </w:pPr>
      <w:r w:rsidRPr="00C56F44">
        <w:rPr>
          <w:sz w:val="28"/>
        </w:rPr>
        <w:t>2.</w:t>
      </w:r>
    </w:p>
    <w:p w:rsidR="001A3F4E" w:rsidRPr="00C56F44" w:rsidRDefault="001A3F4E" w:rsidP="00C56F44">
      <w:pPr>
        <w:spacing w:line="360" w:lineRule="auto"/>
        <w:rPr>
          <w:sz w:val="28"/>
        </w:rPr>
      </w:pPr>
      <w:r w:rsidRPr="00C56F44">
        <w:rPr>
          <w:sz w:val="28"/>
        </w:rPr>
        <w:t>3.</w:t>
      </w:r>
    </w:p>
    <w:p w:rsidR="001A3F4E" w:rsidRPr="00C56F44" w:rsidRDefault="001A3F4E" w:rsidP="00C56F44">
      <w:pPr>
        <w:spacing w:line="360" w:lineRule="auto"/>
        <w:rPr>
          <w:sz w:val="28"/>
        </w:rPr>
      </w:pPr>
      <w:r w:rsidRPr="00C56F44">
        <w:rPr>
          <w:sz w:val="28"/>
        </w:rPr>
        <w:t>4.</w:t>
      </w:r>
    </w:p>
    <w:p w:rsidR="00C56F44" w:rsidRDefault="001A3F4E" w:rsidP="00C56F44">
      <w:pPr>
        <w:spacing w:line="360" w:lineRule="auto"/>
        <w:rPr>
          <w:sz w:val="28"/>
        </w:rPr>
      </w:pPr>
      <w:r w:rsidRPr="00C56F44">
        <w:rPr>
          <w:sz w:val="28"/>
        </w:rPr>
        <w:br/>
      </w:r>
    </w:p>
    <w:p w:rsidR="00C56F44" w:rsidRDefault="00C56F44" w:rsidP="00C56F44">
      <w:pPr>
        <w:spacing w:line="360" w:lineRule="auto"/>
        <w:rPr>
          <w:sz w:val="28"/>
        </w:rPr>
      </w:pPr>
    </w:p>
    <w:p w:rsidR="00C56F44" w:rsidRDefault="00C56F44" w:rsidP="00C56F44">
      <w:pPr>
        <w:spacing w:line="360" w:lineRule="auto"/>
        <w:rPr>
          <w:sz w:val="28"/>
        </w:rPr>
      </w:pPr>
    </w:p>
    <w:p w:rsidR="001A3F4E" w:rsidRPr="00C56F44" w:rsidRDefault="001A3F4E" w:rsidP="00C56F44">
      <w:pPr>
        <w:spacing w:line="360" w:lineRule="auto"/>
        <w:rPr>
          <w:b/>
          <w:sz w:val="28"/>
          <w:u w:val="single"/>
        </w:rPr>
      </w:pPr>
      <w:r w:rsidRPr="00C56F44">
        <w:rPr>
          <w:b/>
          <w:sz w:val="28"/>
          <w:u w:val="single"/>
        </w:rPr>
        <w:t>Heading of a Balance Sheet</w:t>
      </w:r>
    </w:p>
    <w:p w:rsidR="001A3F4E" w:rsidRPr="00C56F44" w:rsidRDefault="001A3F4E" w:rsidP="00C56F44">
      <w:pPr>
        <w:spacing w:line="360" w:lineRule="auto"/>
        <w:rPr>
          <w:sz w:val="28"/>
        </w:rPr>
      </w:pPr>
      <w:r w:rsidRPr="00C56F44">
        <w:rPr>
          <w:sz w:val="28"/>
        </w:rPr>
        <w:t>1.</w:t>
      </w:r>
    </w:p>
    <w:p w:rsidR="001A3F4E" w:rsidRPr="00C56F44" w:rsidRDefault="001A3F4E" w:rsidP="00C56F44">
      <w:pPr>
        <w:spacing w:line="360" w:lineRule="auto"/>
        <w:rPr>
          <w:sz w:val="28"/>
        </w:rPr>
      </w:pPr>
      <w:r w:rsidRPr="00C56F44">
        <w:rPr>
          <w:sz w:val="28"/>
        </w:rPr>
        <w:t>2.</w:t>
      </w:r>
    </w:p>
    <w:p w:rsidR="001A3F4E" w:rsidRPr="00C56F44" w:rsidRDefault="001A3F4E" w:rsidP="00C56F44">
      <w:pPr>
        <w:spacing w:line="360" w:lineRule="auto"/>
        <w:rPr>
          <w:sz w:val="28"/>
        </w:rPr>
      </w:pPr>
      <w:r w:rsidRPr="00C56F44">
        <w:rPr>
          <w:sz w:val="28"/>
        </w:rPr>
        <w:t>3.</w:t>
      </w:r>
    </w:p>
    <w:p w:rsidR="001A3F4E" w:rsidRPr="00C56F44" w:rsidRDefault="001A3F4E" w:rsidP="00C56F44">
      <w:pPr>
        <w:spacing w:line="360" w:lineRule="auto"/>
        <w:rPr>
          <w:sz w:val="28"/>
        </w:rPr>
      </w:pPr>
    </w:p>
    <w:p w:rsidR="00E7010F" w:rsidRPr="00C56F44" w:rsidRDefault="00E7010F" w:rsidP="00C56F44">
      <w:pPr>
        <w:spacing w:line="360" w:lineRule="auto"/>
        <w:rPr>
          <w:b/>
          <w:sz w:val="28"/>
          <w:u w:val="single"/>
        </w:rPr>
      </w:pPr>
      <w:r w:rsidRPr="00C56F44">
        <w:rPr>
          <w:b/>
          <w:sz w:val="28"/>
          <w:u w:val="single"/>
        </w:rPr>
        <w:t>Preparing the Assets and Liabilities Sections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1.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2.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3.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4.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5.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6.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7.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8.</w:t>
      </w:r>
    </w:p>
    <w:p w:rsidR="00E7010F" w:rsidRPr="00C56F44" w:rsidRDefault="00E7010F" w:rsidP="00C56F44">
      <w:pPr>
        <w:spacing w:line="360" w:lineRule="auto"/>
        <w:rPr>
          <w:sz w:val="28"/>
        </w:rPr>
      </w:pPr>
    </w:p>
    <w:p w:rsidR="00E7010F" w:rsidRPr="00C56F44" w:rsidRDefault="00E7010F" w:rsidP="00C56F44">
      <w:pPr>
        <w:spacing w:line="360" w:lineRule="auto"/>
        <w:rPr>
          <w:b/>
          <w:sz w:val="28"/>
          <w:u w:val="single"/>
        </w:rPr>
      </w:pPr>
      <w:r w:rsidRPr="00C56F44">
        <w:rPr>
          <w:b/>
          <w:sz w:val="28"/>
          <w:u w:val="single"/>
        </w:rPr>
        <w:t>Preparing the Owner’s Equity Section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1.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2.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3.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4.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5.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6.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7.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8.</w:t>
      </w:r>
    </w:p>
    <w:p w:rsidR="00E7010F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9.</w:t>
      </w:r>
    </w:p>
    <w:p w:rsidR="005D41D7" w:rsidRPr="00C56F44" w:rsidRDefault="00E7010F" w:rsidP="00C56F44">
      <w:pPr>
        <w:spacing w:line="360" w:lineRule="auto"/>
        <w:rPr>
          <w:sz w:val="28"/>
        </w:rPr>
      </w:pPr>
      <w:r w:rsidRPr="00C56F44">
        <w:rPr>
          <w:sz w:val="28"/>
        </w:rPr>
        <w:t>10</w:t>
      </w:r>
      <w:r w:rsidR="00C56F44">
        <w:rPr>
          <w:sz w:val="28"/>
        </w:rPr>
        <w:t>.</w:t>
      </w:r>
    </w:p>
    <w:sectPr w:rsidR="005D41D7" w:rsidRPr="00C56F44" w:rsidSect="00C56F44">
      <w:pgSz w:w="12240" w:h="15840"/>
      <w:pgMar w:top="1440" w:right="108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41D7"/>
    <w:rsid w:val="0001777C"/>
    <w:rsid w:val="001A3F4E"/>
    <w:rsid w:val="005D41D7"/>
    <w:rsid w:val="00A53BFB"/>
    <w:rsid w:val="00C56F44"/>
    <w:rsid w:val="00E7010F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9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86</Words>
  <Characters>494</Characters>
  <Application>Microsoft Macintosh Word</Application>
  <DocSecurity>0</DocSecurity>
  <Lines>4</Lines>
  <Paragraphs>1</Paragraphs>
  <ScaleCrop>false</ScaleCrop>
  <Company>Woodward-Granger CSD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2</cp:revision>
  <dcterms:created xsi:type="dcterms:W3CDTF">2011-11-29T17:12:00Z</dcterms:created>
  <dcterms:modified xsi:type="dcterms:W3CDTF">2011-11-30T16:59:00Z</dcterms:modified>
</cp:coreProperties>
</file>